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8115D" w14:textId="35471521" w:rsidR="00FC5846" w:rsidRPr="0019730B" w:rsidRDefault="00862063" w:rsidP="0019730B">
      <w:pPr>
        <w:spacing w:after="0" w:line="276" w:lineRule="auto"/>
        <w:jc w:val="both"/>
        <w:rPr>
          <w:rFonts w:ascii="Verdana" w:hAnsi="Verdana" w:cs="Times New Roman"/>
          <w:sz w:val="20"/>
          <w:szCs w:val="20"/>
        </w:rPr>
      </w:pPr>
      <w:r w:rsidRPr="0019730B">
        <w:rPr>
          <w:rFonts w:ascii="Verdana" w:hAnsi="Verdana" w:cs="Times New Roman"/>
          <w:b/>
          <w:bCs/>
          <w:sz w:val="20"/>
          <w:szCs w:val="20"/>
        </w:rPr>
        <w:t>Cím</w:t>
      </w:r>
      <w:r w:rsidR="0093713E" w:rsidRPr="0019730B">
        <w:rPr>
          <w:rFonts w:ascii="Verdana" w:hAnsi="Verdana" w:cs="Times New Roman"/>
          <w:sz w:val="20"/>
          <w:szCs w:val="20"/>
        </w:rPr>
        <w:t xml:space="preserve">: </w:t>
      </w:r>
      <w:r w:rsidR="0019730B" w:rsidRPr="0019730B">
        <w:rPr>
          <w:rFonts w:ascii="Verdana" w:hAnsi="Verdana" w:cs="Times New Roman"/>
          <w:sz w:val="20"/>
          <w:szCs w:val="20"/>
        </w:rPr>
        <w:t>Oktatási technikák a 4K képesség fejlesztéséhez</w:t>
      </w:r>
    </w:p>
    <w:p w14:paraId="756B1B8A" w14:textId="20FAE7CC" w:rsidR="00862063" w:rsidRPr="0019730B" w:rsidRDefault="00862063" w:rsidP="0019730B">
      <w:pPr>
        <w:spacing w:before="120" w:after="0" w:line="276" w:lineRule="auto"/>
        <w:jc w:val="both"/>
        <w:rPr>
          <w:rFonts w:ascii="Verdana" w:hAnsi="Verdana" w:cs="Times New Roman"/>
          <w:sz w:val="20"/>
          <w:szCs w:val="20"/>
        </w:rPr>
      </w:pPr>
      <w:r w:rsidRPr="0019730B">
        <w:rPr>
          <w:rFonts w:ascii="Verdana" w:hAnsi="Verdana" w:cs="Times New Roman"/>
          <w:b/>
          <w:bCs/>
          <w:sz w:val="20"/>
          <w:szCs w:val="20"/>
        </w:rPr>
        <w:t>Kulcsszavak</w:t>
      </w:r>
      <w:r w:rsidRPr="0019730B">
        <w:rPr>
          <w:rFonts w:ascii="Verdana" w:hAnsi="Verdana" w:cs="Times New Roman"/>
          <w:sz w:val="20"/>
          <w:szCs w:val="20"/>
        </w:rPr>
        <w:t>:</w:t>
      </w:r>
      <w:r w:rsidR="00657B6B" w:rsidRPr="0019730B">
        <w:rPr>
          <w:rFonts w:ascii="Verdana" w:hAnsi="Verdana" w:cs="Times New Roman"/>
          <w:sz w:val="20"/>
          <w:szCs w:val="20"/>
        </w:rPr>
        <w:t xml:space="preserve"> </w:t>
      </w:r>
      <w:r w:rsidR="00DB1FD1" w:rsidRPr="0019730B">
        <w:rPr>
          <w:rFonts w:ascii="Verdana" w:hAnsi="Verdana" w:cs="Times New Roman"/>
          <w:sz w:val="20"/>
          <w:szCs w:val="20"/>
        </w:rPr>
        <w:t>4K,</w:t>
      </w:r>
      <w:r w:rsidR="0019730B">
        <w:rPr>
          <w:rFonts w:ascii="Verdana" w:hAnsi="Verdana" w:cs="Times New Roman"/>
          <w:sz w:val="20"/>
          <w:szCs w:val="20"/>
        </w:rPr>
        <w:t xml:space="preserve"> feladatalapú tanulás, szimulált </w:t>
      </w:r>
      <w:proofErr w:type="gramStart"/>
      <w:r w:rsidR="0019730B">
        <w:rPr>
          <w:rFonts w:ascii="Verdana" w:hAnsi="Verdana" w:cs="Times New Roman"/>
          <w:sz w:val="20"/>
          <w:szCs w:val="20"/>
        </w:rPr>
        <w:t>konferencia</w:t>
      </w:r>
      <w:proofErr w:type="gramEnd"/>
      <w:r w:rsidR="0019730B">
        <w:rPr>
          <w:rFonts w:ascii="Verdana" w:hAnsi="Verdana" w:cs="Times New Roman"/>
          <w:sz w:val="20"/>
          <w:szCs w:val="20"/>
        </w:rPr>
        <w:t>, véleményvonal</w:t>
      </w:r>
    </w:p>
    <w:p w14:paraId="517C4FAA" w14:textId="1E027289" w:rsidR="00836DB0" w:rsidRPr="0019730B" w:rsidRDefault="00862063" w:rsidP="0019730B">
      <w:pPr>
        <w:spacing w:before="120" w:after="0" w:line="276" w:lineRule="auto"/>
        <w:jc w:val="both"/>
        <w:rPr>
          <w:rFonts w:ascii="Verdana" w:hAnsi="Verdana"/>
          <w:sz w:val="20"/>
          <w:szCs w:val="20"/>
        </w:rPr>
      </w:pPr>
      <w:r w:rsidRPr="0019730B">
        <w:rPr>
          <w:rFonts w:ascii="Verdana" w:hAnsi="Verdana" w:cs="Times New Roman"/>
          <w:b/>
          <w:bCs/>
          <w:sz w:val="20"/>
          <w:szCs w:val="20"/>
        </w:rPr>
        <w:t>Rövid leírás</w:t>
      </w:r>
      <w:r w:rsidR="00E97E22" w:rsidRPr="0019730B">
        <w:rPr>
          <w:rFonts w:ascii="Verdana" w:hAnsi="Verdana" w:cs="Times New Roman"/>
          <w:b/>
          <w:bCs/>
          <w:sz w:val="20"/>
          <w:szCs w:val="20"/>
        </w:rPr>
        <w:t>:</w:t>
      </w:r>
      <w:r w:rsidR="00024AE1" w:rsidRPr="0019730B">
        <w:rPr>
          <w:rFonts w:ascii="Verdana" w:hAnsi="Verdana"/>
          <w:sz w:val="20"/>
          <w:szCs w:val="20"/>
        </w:rPr>
        <w:t xml:space="preserve"> </w:t>
      </w:r>
      <w:r w:rsidR="0019730B" w:rsidRPr="0019730B">
        <w:rPr>
          <w:rFonts w:ascii="Verdana" w:hAnsi="Verdana"/>
          <w:sz w:val="20"/>
          <w:szCs w:val="20"/>
        </w:rPr>
        <w:t xml:space="preserve">A jó gyakorlat lehetőséget biztosít a korszerű oktatási technikák (feladatalapú tanulás, szimulált </w:t>
      </w:r>
      <w:proofErr w:type="gramStart"/>
      <w:r w:rsidR="0019730B" w:rsidRPr="0019730B">
        <w:rPr>
          <w:rFonts w:ascii="Verdana" w:hAnsi="Verdana"/>
          <w:sz w:val="20"/>
          <w:szCs w:val="20"/>
        </w:rPr>
        <w:t>konferencia</w:t>
      </w:r>
      <w:proofErr w:type="gramEnd"/>
      <w:r w:rsidR="0019730B" w:rsidRPr="0019730B">
        <w:rPr>
          <w:rFonts w:ascii="Verdana" w:hAnsi="Verdana"/>
          <w:sz w:val="20"/>
          <w:szCs w:val="20"/>
        </w:rPr>
        <w:t>, véleményvonal) alkalmazásával az ún. 4K készségek (kritikus gondolkodás, kommunikáció, kooperáció, kreativitás) fejlesztéséhez az angol szaknyelvi terminológia elsajátítása során, a beszédkészség fejlesztésének céljából. Az említett technikák magyar nyelvű gyakorlati tantárgyak esetében is alkalmazhatók egy-egy szakmai téma feldolgozásánál.</w:t>
      </w:r>
    </w:p>
    <w:p w14:paraId="58ED9523" w14:textId="77777777" w:rsidR="00641EC1" w:rsidRPr="0019730B" w:rsidRDefault="00641EC1" w:rsidP="0019730B">
      <w:pPr>
        <w:shd w:val="clear" w:color="auto" w:fill="FFFFFF"/>
        <w:spacing w:after="150" w:line="276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Oktatási technikák a 4K képességek fejlesztéséhez:</w:t>
      </w:r>
    </w:p>
    <w:p w14:paraId="2D7F446C" w14:textId="77777777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b/>
          <w:color w:val="000000" w:themeColor="text1"/>
          <w:sz w:val="20"/>
          <w:szCs w:val="20"/>
          <w:lang w:eastAsia="en-GB"/>
        </w:rPr>
      </w:pPr>
      <w:r w:rsidRPr="0019730B">
        <w:rPr>
          <w:rFonts w:ascii="Verdana" w:eastAsia="Times New Roman" w:hAnsi="Verdana"/>
          <w:b/>
          <w:color w:val="000000" w:themeColor="text1"/>
          <w:sz w:val="20"/>
          <w:szCs w:val="20"/>
          <w:lang w:eastAsia="en-GB"/>
        </w:rPr>
        <w:t>1. Feladatalapú tanulás (</w:t>
      </w:r>
      <w:proofErr w:type="spellStart"/>
      <w:r w:rsidRPr="0019730B">
        <w:rPr>
          <w:rFonts w:ascii="Verdana" w:eastAsia="Times New Roman" w:hAnsi="Verdana"/>
          <w:b/>
          <w:color w:val="000000" w:themeColor="text1"/>
          <w:sz w:val="20"/>
          <w:szCs w:val="20"/>
          <w:lang w:eastAsia="en-GB"/>
        </w:rPr>
        <w:t>Task-Based</w:t>
      </w:r>
      <w:proofErr w:type="spellEnd"/>
      <w:r w:rsidRPr="0019730B">
        <w:rPr>
          <w:rFonts w:ascii="Verdana" w:eastAsia="Times New Roman" w:hAnsi="Verdana"/>
          <w:b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19730B">
        <w:rPr>
          <w:rFonts w:ascii="Verdana" w:eastAsia="Times New Roman" w:hAnsi="Verdana"/>
          <w:b/>
          <w:color w:val="000000" w:themeColor="text1"/>
          <w:sz w:val="20"/>
          <w:szCs w:val="20"/>
          <w:lang w:eastAsia="en-GB"/>
        </w:rPr>
        <w:t>Learning</w:t>
      </w:r>
      <w:proofErr w:type="spellEnd"/>
      <w:r w:rsidRPr="0019730B">
        <w:rPr>
          <w:rFonts w:ascii="Verdana" w:eastAsia="Times New Roman" w:hAnsi="Verdana"/>
          <w:b/>
          <w:color w:val="000000" w:themeColor="text1"/>
          <w:sz w:val="20"/>
          <w:szCs w:val="20"/>
          <w:lang w:eastAsia="en-GB"/>
        </w:rPr>
        <w:t>)</w:t>
      </w:r>
    </w:p>
    <w:p w14:paraId="7F346A21" w14:textId="727A3C94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  <w:r w:rsidRPr="0019730B">
        <w:rPr>
          <w:rFonts w:ascii="Verdana" w:eastAsia="Times New Roman" w:hAnsi="Verdana"/>
          <w:color w:val="000000" w:themeColor="text1"/>
          <w:sz w:val="20"/>
          <w:szCs w:val="20"/>
          <w:u w:val="single"/>
          <w:lang w:eastAsia="en-GB"/>
        </w:rPr>
        <w:t>Feladat előkészítése</w:t>
      </w:r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: a hallgatók eddigi, a témával kapcsolatos ismereteinek rövid felmérése, alapszókincs átismétlése, érzékenyítés. </w:t>
      </w:r>
    </w:p>
    <w:p w14:paraId="52E0594E" w14:textId="47AF9B83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  <w:r w:rsidRPr="0019730B">
        <w:rPr>
          <w:rFonts w:ascii="Verdana" w:eastAsia="Times New Roman" w:hAnsi="Verdana"/>
          <w:color w:val="000000" w:themeColor="text1"/>
          <w:sz w:val="20"/>
          <w:szCs w:val="20"/>
          <w:u w:val="single"/>
          <w:lang w:eastAsia="en-GB"/>
        </w:rPr>
        <w:t>A feladat és megoldása:</w:t>
      </w:r>
      <w:r w:rsid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 </w:t>
      </w:r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A hallgatók kis csoportokban kapnak egy, a megtanulandó tananyaghoz kapcsolódó, megoldandó, többnyire </w:t>
      </w:r>
      <w:proofErr w:type="gramStart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komplex</w:t>
      </w:r>
      <w:proofErr w:type="gramEnd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 feladatot, megoldásához segítő kérdéseket, útmutatót. A tanár tudatosítja a hallgatókban, melyek a 4K készségek, valamint, hogy a feladat megoldásának egyik célja ezek fejlesztése.</w:t>
      </w:r>
    </w:p>
    <w:p w14:paraId="03CEE027" w14:textId="77777777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</w:p>
    <w:p w14:paraId="3279F157" w14:textId="77777777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1. példa: (A tananyag témája az EU bevándorlási politikája)</w:t>
      </w:r>
    </w:p>
    <w:p w14:paraId="0B2C60CA" w14:textId="77777777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A hallgatók egy képzeletbeli ország politikusai/</w:t>
      </w:r>
      <w:proofErr w:type="gramStart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migrációs</w:t>
      </w:r>
      <w:proofErr w:type="gramEnd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 szakemberei, akiknek ki kell dolgozniuk az ország bevándorlási stratégiáját. Röviden határozzák meg országuk földrajzi, gazdasági adottságait, kulturális alapjait. (Ehhez színes képeket is válogassanak a tanár által rendelkezésre bocsátottak közül.) Foglalják össze, miért lenne szükségük bevándorlókra, az országuk miért lehet vonzó a bevándorlók számára? Milyen bevándorlókat látnának szívesen, hogyan akadályoznák meg az országukra veszélyt jelentő bevándorlók (pl. bűnözők) bejutását? Hogyan biztosítanák, hogy a lakosság elfogadja a bevándorlókat? </w:t>
      </w:r>
      <w:proofErr w:type="gramStart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stb.</w:t>
      </w:r>
      <w:proofErr w:type="gramEnd"/>
    </w:p>
    <w:p w14:paraId="4089D21E" w14:textId="77777777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</w:p>
    <w:p w14:paraId="024E8D3D" w14:textId="77777777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2. példa: (A tananyag témája az integrált határigazgatás, ezen belül a </w:t>
      </w:r>
      <w:r w:rsidRPr="0019730B">
        <w:rPr>
          <w:rFonts w:ascii="Verdana" w:hAnsi="Verdana"/>
          <w:sz w:val="20"/>
          <w:szCs w:val="20"/>
        </w:rPr>
        <w:t>négylépcsős belépés-ellenőrzési modell)</w:t>
      </w:r>
    </w:p>
    <w:p w14:paraId="1A8D0373" w14:textId="77777777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Egy iraki állampolgár </w:t>
      </w:r>
      <w:proofErr w:type="gramStart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legálisan</w:t>
      </w:r>
      <w:proofErr w:type="gramEnd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, pl. turista vízummal kíván eljutni egy adott schengeni államba, míg egy afganisztáni állampolgár illegális úton. A hallgatók párokban dolgoznak, össze kell hasonlítaniuk a két útvonalat, és fel kell sorolniuk azokat a lépéseket/intézkedéseket az út során, amelyekkel a hatóságok ellenőrizhetik a jogszerűséget, illetve megakadályozhatják a jogellenes belépést és tartózkodást.</w:t>
      </w:r>
    </w:p>
    <w:p w14:paraId="2ECA25A7" w14:textId="77777777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</w:p>
    <w:p w14:paraId="29423B65" w14:textId="36EDC961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A hallgatók csoportonként röviden bemutatják, hogyan oldották meg a feladatot, kérdéseket tehetnek fel egymásnak. (Elemezhetik, összehasonlíthatják a megoldásokat, rámutathatnak a megoldás során felmerült nehézségekre stb.) </w:t>
      </w:r>
    </w:p>
    <w:p w14:paraId="6CED6443" w14:textId="77777777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</w:p>
    <w:p w14:paraId="6A2C3E9F" w14:textId="77777777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A tanár a folyamatban megfigyelőként és segítőként működik közre! </w:t>
      </w:r>
    </w:p>
    <w:p w14:paraId="3E6B4356" w14:textId="77777777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</w:p>
    <w:p w14:paraId="711474AB" w14:textId="078A0DEF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  <w:r w:rsidRPr="0019730B">
        <w:rPr>
          <w:rFonts w:ascii="Verdana" w:eastAsia="Times New Roman" w:hAnsi="Verdana"/>
          <w:color w:val="000000" w:themeColor="text1"/>
          <w:sz w:val="20"/>
          <w:szCs w:val="20"/>
          <w:u w:val="single"/>
          <w:lang w:eastAsia="en-GB"/>
        </w:rPr>
        <w:t>Nyelvi fókusz</w:t>
      </w:r>
      <w:r w:rsidR="0019730B">
        <w:rPr>
          <w:rFonts w:ascii="Verdana" w:eastAsia="Times New Roman" w:hAnsi="Verdana"/>
          <w:color w:val="000000" w:themeColor="text1"/>
          <w:sz w:val="20"/>
          <w:szCs w:val="20"/>
          <w:u w:val="single"/>
          <w:lang w:eastAsia="en-GB"/>
        </w:rPr>
        <w:t>:</w:t>
      </w:r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 A tanár ekkor mutatja be magát a tananyagot, amely lehet írott szöveg, video stb.</w:t>
      </w:r>
      <w:r w:rsid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 </w:t>
      </w:r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A tananyag feldolgozásának szokásos menete (megértés ellenőrzése stb.) után a tanulók kiemelik a szövegből a hasznos lexikai egységeket, összehasonlítják a prezentációkon általuk használtakkal. Előadják a prezentációk, vagy azok egy-egy részének „javított változatát”.</w:t>
      </w:r>
      <w:r w:rsid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 </w:t>
      </w:r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A hallgatók célirányos feladatokkal elmélyítik az új szaklexikai egységek ismertét, új </w:t>
      </w:r>
      <w:proofErr w:type="gramStart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kontextusokban</w:t>
      </w:r>
      <w:proofErr w:type="gramEnd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 önállóan használják ezeket.</w:t>
      </w:r>
    </w:p>
    <w:p w14:paraId="38CCA681" w14:textId="77777777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</w:p>
    <w:p w14:paraId="1E1C6960" w14:textId="77777777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lastRenderedPageBreak/>
        <w:t xml:space="preserve">Ez a technika más, a magasabb rendű gondolkodási képességeket alkalmazó/fejlesztő, egyszerűbb feladatokkal (kategorizálás, párosítás, sorba rendezés, rangsorolás, összehasonlítás, SWOT </w:t>
      </w:r>
      <w:proofErr w:type="gramStart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analízis</w:t>
      </w:r>
      <w:proofErr w:type="gramEnd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 stb.) is alkalmazható.</w:t>
      </w:r>
    </w:p>
    <w:p w14:paraId="4303386E" w14:textId="77777777" w:rsidR="00641EC1" w:rsidRPr="0019730B" w:rsidRDefault="00641EC1" w:rsidP="0019730B">
      <w:pPr>
        <w:shd w:val="clear" w:color="auto" w:fill="FFFFFF"/>
        <w:spacing w:after="0" w:line="276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</w:p>
    <w:p w14:paraId="6D98A269" w14:textId="77777777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b/>
          <w:color w:val="000000" w:themeColor="text1"/>
          <w:sz w:val="20"/>
          <w:szCs w:val="20"/>
          <w:lang w:eastAsia="en-GB"/>
        </w:rPr>
      </w:pPr>
      <w:r w:rsidRPr="0019730B">
        <w:rPr>
          <w:rFonts w:ascii="Verdana" w:eastAsia="Times New Roman" w:hAnsi="Verdana"/>
          <w:b/>
          <w:color w:val="000000" w:themeColor="text1"/>
          <w:sz w:val="20"/>
          <w:szCs w:val="20"/>
          <w:lang w:eastAsia="en-GB"/>
        </w:rPr>
        <w:t xml:space="preserve">2. Szimulált </w:t>
      </w:r>
      <w:proofErr w:type="gramStart"/>
      <w:r w:rsidRPr="0019730B">
        <w:rPr>
          <w:rFonts w:ascii="Verdana" w:eastAsia="Times New Roman" w:hAnsi="Verdana"/>
          <w:b/>
          <w:color w:val="000000" w:themeColor="text1"/>
          <w:sz w:val="20"/>
          <w:szCs w:val="20"/>
          <w:lang w:eastAsia="en-GB"/>
        </w:rPr>
        <w:t>konferencia</w:t>
      </w:r>
      <w:proofErr w:type="gramEnd"/>
    </w:p>
    <w:p w14:paraId="4E297C99" w14:textId="77777777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A tanulók szerepjáték keretében dolgoznak fel egy </w:t>
      </w:r>
      <w:proofErr w:type="gramStart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aktuális</w:t>
      </w:r>
      <w:proofErr w:type="gramEnd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 szakmai témát, jelenséget (pl. migrációs válság Európában, az európai határőrizeti rendszer (EUROSUR) stb.). </w:t>
      </w:r>
    </w:p>
    <w:p w14:paraId="6BFB1963" w14:textId="6DE4E26C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Egy-egy tanuló vagy kisebb tanulói csoportok a jelenségben eltérő módon érintett, különböző érdekekkel rendelkező országok és szervezetek képviselőjeként vesznek részt egy elképzelt vitában. Erre a csoportok a tanár által kiosztott, az adott szerepet röviden ismertető kártyák és kérdések (Mi az Önök számára a fő </w:t>
      </w:r>
      <w:proofErr w:type="gramStart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probléma</w:t>
      </w:r>
      <w:proofErr w:type="gramEnd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? Mi lenne a megoldás? Ehhez milyen lépések vezetnek? Milyen eszközökhöz van szükség ennek eléréséhez?), esetleg a témában végzett internetes kutatás segítségével készülnek fel, valamint a tanár vezetésével </w:t>
      </w:r>
      <w:proofErr w:type="spellStart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átismétlik</w:t>
      </w:r>
      <w:proofErr w:type="spellEnd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 a vita folytatásához szükséges eddigi szakmai ismereteiket, nyelvi eszközöket. A vitát egy kijelölt hallgató (esetleg a tanár) vezeti. A cél a nézőpontok ismertetése és az azokra való </w:t>
      </w:r>
      <w:proofErr w:type="gramStart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reflektálás</w:t>
      </w:r>
      <w:proofErr w:type="gramEnd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 után megállapodás egy közös álláspontban, cselekvési tervben.</w:t>
      </w:r>
    </w:p>
    <w:p w14:paraId="1B09DB5C" w14:textId="77777777" w:rsidR="00641EC1" w:rsidRPr="0019730B" w:rsidRDefault="00641EC1" w:rsidP="0019730B">
      <w:pPr>
        <w:shd w:val="clear" w:color="auto" w:fill="FFFFFF"/>
        <w:spacing w:after="0" w:line="276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</w:p>
    <w:p w14:paraId="64311D94" w14:textId="77777777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b/>
          <w:color w:val="000000" w:themeColor="text1"/>
          <w:sz w:val="20"/>
          <w:szCs w:val="20"/>
          <w:lang w:eastAsia="en-GB"/>
        </w:rPr>
      </w:pPr>
      <w:r w:rsidRPr="0019730B">
        <w:rPr>
          <w:rFonts w:ascii="Verdana" w:eastAsia="Times New Roman" w:hAnsi="Verdana"/>
          <w:b/>
          <w:color w:val="000000" w:themeColor="text1"/>
          <w:sz w:val="20"/>
          <w:szCs w:val="20"/>
          <w:lang w:eastAsia="en-GB"/>
        </w:rPr>
        <w:t>3. Véleményvonal</w:t>
      </w:r>
    </w:p>
    <w:p w14:paraId="3DA350A8" w14:textId="77777777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A feladat előkészítéseként célszerű átismételni a </w:t>
      </w:r>
      <w:proofErr w:type="spellStart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véleménykifejtés</w:t>
      </w:r>
      <w:proofErr w:type="spellEnd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, eszmecsere során használt nyelvi eszközöket, tisztázni a mások véleményét tiszteletben tartó vita kommunikációs szabályait.</w:t>
      </w:r>
    </w:p>
    <w:p w14:paraId="442F1A8E" w14:textId="77777777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A tanár kiválaszt egy szakmai témához kapcsolódó, </w:t>
      </w:r>
      <w:proofErr w:type="gramStart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aktuális</w:t>
      </w:r>
      <w:proofErr w:type="gramEnd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 (esetleg a lakosságot, szakmai közösséget megosztó) problémáról alkotott két végletes állítást. Pl. „Mindenkinek joga van megválasztani az országot, ahol élni kíván, akkor is, ha ehhez nem rendelkezik hivatalos okmányokkal.” vs. „Az </w:t>
      </w:r>
      <w:proofErr w:type="gramStart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illegális</w:t>
      </w:r>
      <w:proofErr w:type="gramEnd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 migránsok belépését minden erővel meg kell akadályozni.” </w:t>
      </w:r>
    </w:p>
    <w:p w14:paraId="3BE73629" w14:textId="77777777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A tanulócsoportnak a tanár az osztályteremben kijelöl egy képzeletbeli vonalat, amelynek két végpontja ez a két ellentétes állítás. (Kivetített dián ábrázolni is lehet ezt a vonalat. </w:t>
      </w:r>
      <w:proofErr w:type="gramStart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Variáció</w:t>
      </w:r>
      <w:proofErr w:type="gramEnd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: Egy állítás, a vonal két vége a „nagyon egyetértek” és a „nagyon nem értek egyet”.)</w:t>
      </w:r>
    </w:p>
    <w:p w14:paraId="4587285C" w14:textId="77777777" w:rsidR="00641EC1" w:rsidRPr="0019730B" w:rsidRDefault="00641EC1" w:rsidP="0019730B">
      <w:pPr>
        <w:shd w:val="clear" w:color="auto" w:fill="FFFFFF"/>
        <w:spacing w:after="0" w:line="276" w:lineRule="auto"/>
        <w:ind w:left="284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</w:pPr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A tanulók felsorakoznak a vonalon, a saját véleményüknek megfelelő távolságban a két végponttól, majd egymás után ismertetik a véleményüket, érveket is felsorakoztatva, egymásra is </w:t>
      </w:r>
      <w:proofErr w:type="gramStart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reflektálva</w:t>
      </w:r>
      <w:proofErr w:type="gramEnd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. Az eszmecsere után a tanár lehetőséget ad rá, hogy akinek a vita hatására megváltozott a véleménye, másik </w:t>
      </w:r>
      <w:proofErr w:type="gramStart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>pozíciót</w:t>
      </w:r>
      <w:proofErr w:type="gramEnd"/>
      <w:r w:rsidRPr="0019730B">
        <w:rPr>
          <w:rFonts w:ascii="Verdana" w:eastAsia="Times New Roman" w:hAnsi="Verdana"/>
          <w:color w:val="000000" w:themeColor="text1"/>
          <w:sz w:val="20"/>
          <w:szCs w:val="20"/>
          <w:lang w:eastAsia="en-GB"/>
        </w:rPr>
        <w:t xml:space="preserve"> vegyen fel.</w:t>
      </w:r>
    </w:p>
    <w:p w14:paraId="4350A5DD" w14:textId="6111AE79" w:rsidR="00836DB0" w:rsidRPr="0019730B" w:rsidRDefault="00836DB0" w:rsidP="0019730B">
      <w:pPr>
        <w:spacing w:before="120" w:after="0" w:line="276" w:lineRule="auto"/>
        <w:jc w:val="both"/>
        <w:rPr>
          <w:rFonts w:ascii="Verdana" w:hAnsi="Verdana"/>
          <w:sz w:val="20"/>
          <w:szCs w:val="20"/>
        </w:rPr>
      </w:pPr>
      <w:r w:rsidRPr="0019730B">
        <w:rPr>
          <w:rFonts w:ascii="Verdana" w:hAnsi="Verdana"/>
          <w:sz w:val="20"/>
          <w:szCs w:val="20"/>
        </w:rPr>
        <w:t xml:space="preserve">A felsorolt technikák a tanulócsoport minden tagjának </w:t>
      </w:r>
      <w:proofErr w:type="gramStart"/>
      <w:r w:rsidRPr="0019730B">
        <w:rPr>
          <w:rFonts w:ascii="Verdana" w:hAnsi="Verdana"/>
          <w:sz w:val="20"/>
          <w:szCs w:val="20"/>
        </w:rPr>
        <w:t>aktív</w:t>
      </w:r>
      <w:proofErr w:type="gramEnd"/>
      <w:r w:rsidRPr="0019730B">
        <w:rPr>
          <w:rFonts w:ascii="Verdana" w:hAnsi="Verdana"/>
          <w:sz w:val="20"/>
          <w:szCs w:val="20"/>
        </w:rPr>
        <w:t xml:space="preserve"> részvételére épülnek, ezért a teljesítmények értékelését is célszerű közösen végezni. A rövid prezentációkat magukban foglaló technikák esetében a hallgatók előre megadott szempontok alapján (pl. tárgyszerűség, érdekesség, kreativitás, terminológia megfelelő használata) értékelik egymás teljesítményét, esetleg szavaznak a legmeggyőzőbb/legérdekesebb prezentációra. </w:t>
      </w:r>
    </w:p>
    <w:p w14:paraId="437D7189" w14:textId="467BAA5E" w:rsidR="00275127" w:rsidRPr="0019730B" w:rsidRDefault="00836DB0" w:rsidP="0019730B">
      <w:pPr>
        <w:spacing w:before="120" w:after="0" w:line="276" w:lineRule="auto"/>
        <w:jc w:val="both"/>
        <w:rPr>
          <w:rFonts w:ascii="Verdana" w:hAnsi="Verdana"/>
          <w:sz w:val="20"/>
          <w:szCs w:val="20"/>
        </w:rPr>
      </w:pPr>
      <w:r w:rsidRPr="0019730B">
        <w:rPr>
          <w:rFonts w:ascii="Verdana" w:hAnsi="Verdana"/>
          <w:sz w:val="20"/>
          <w:szCs w:val="20"/>
        </w:rPr>
        <w:t>A tanulóknak minden es</w:t>
      </w:r>
      <w:r w:rsidR="00274E8D" w:rsidRPr="0019730B">
        <w:rPr>
          <w:rFonts w:ascii="Verdana" w:hAnsi="Verdana"/>
          <w:sz w:val="20"/>
          <w:szCs w:val="20"/>
        </w:rPr>
        <w:t>e</w:t>
      </w:r>
      <w:r w:rsidRPr="0019730B">
        <w:rPr>
          <w:rFonts w:ascii="Verdana" w:hAnsi="Verdana"/>
          <w:sz w:val="20"/>
          <w:szCs w:val="20"/>
        </w:rPr>
        <w:t>tben tudatában kell lenniük azzal, hogy az adott feladat teljesítésének eredménye a félévközi értékelésben milyen formában jelenik meg.</w:t>
      </w:r>
    </w:p>
    <w:p w14:paraId="503A612C" w14:textId="5EBDA7E2" w:rsidR="007D0E11" w:rsidRPr="0019730B" w:rsidRDefault="0019730B" w:rsidP="0019730B">
      <w:pPr>
        <w:spacing w:before="120" w:after="0" w:line="276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Módszertan</w:t>
      </w:r>
      <w:r w:rsidR="005D4878" w:rsidRPr="0019730B">
        <w:rPr>
          <w:rFonts w:ascii="Verdana" w:hAnsi="Verdana" w:cs="Times New Roman"/>
          <w:sz w:val="20"/>
          <w:szCs w:val="20"/>
        </w:rPr>
        <w:t>:</w:t>
      </w:r>
      <w:r w:rsidR="00024AE1" w:rsidRPr="0019730B">
        <w:rPr>
          <w:rFonts w:ascii="Verdana" w:hAnsi="Verdana" w:cs="Times New Roman"/>
          <w:sz w:val="20"/>
          <w:szCs w:val="20"/>
        </w:rPr>
        <w:t xml:space="preserve"> </w:t>
      </w:r>
      <w:r w:rsidR="00274E8D" w:rsidRPr="0019730B">
        <w:rPr>
          <w:rFonts w:ascii="Verdana" w:hAnsi="Verdana" w:cs="Times New Roman"/>
          <w:sz w:val="20"/>
          <w:szCs w:val="20"/>
        </w:rPr>
        <w:t>feladatalapú tanulás, szimuláció</w:t>
      </w:r>
      <w:r>
        <w:rPr>
          <w:rFonts w:ascii="Verdana" w:hAnsi="Verdana" w:cs="Times New Roman"/>
          <w:sz w:val="20"/>
          <w:szCs w:val="20"/>
        </w:rPr>
        <w:t>, csoportmunka, egyéni tanulás</w:t>
      </w:r>
    </w:p>
    <w:p w14:paraId="32BBB6A3" w14:textId="294BF5D4" w:rsidR="004F4A05" w:rsidRPr="0019730B" w:rsidRDefault="00862063" w:rsidP="0019730B">
      <w:pPr>
        <w:spacing w:before="120" w:after="0" w:line="276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19730B">
        <w:rPr>
          <w:rFonts w:ascii="Verdana" w:hAnsi="Verdana" w:cs="Times New Roman"/>
          <w:b/>
          <w:bCs/>
          <w:sz w:val="20"/>
          <w:szCs w:val="20"/>
        </w:rPr>
        <w:t>Eszközök</w:t>
      </w:r>
      <w:r w:rsidR="00463933" w:rsidRPr="0019730B">
        <w:rPr>
          <w:rFonts w:ascii="Verdana" w:hAnsi="Verdana" w:cs="Times New Roman"/>
          <w:b/>
          <w:bCs/>
          <w:sz w:val="20"/>
          <w:szCs w:val="20"/>
        </w:rPr>
        <w:t>:</w:t>
      </w:r>
      <w:r w:rsidR="001F6466" w:rsidRPr="0019730B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274E8D" w:rsidRPr="0019730B">
        <w:rPr>
          <w:rFonts w:ascii="Verdana" w:hAnsi="Verdana" w:cs="Times New Roman"/>
          <w:bCs/>
          <w:sz w:val="20"/>
          <w:szCs w:val="20"/>
        </w:rPr>
        <w:t>Internet, tanári számítógép kivetítővel, hallgatói internetes eszköz (laptop, mobil telefon stb.)</w:t>
      </w:r>
    </w:p>
    <w:p w14:paraId="54833857" w14:textId="7292816E" w:rsidR="00E97E22" w:rsidRPr="0019730B" w:rsidRDefault="00862063" w:rsidP="0019730B">
      <w:pPr>
        <w:spacing w:before="120" w:after="0" w:line="276" w:lineRule="auto"/>
        <w:jc w:val="both"/>
        <w:rPr>
          <w:rFonts w:ascii="Verdana" w:hAnsi="Verdana" w:cs="Times New Roman"/>
          <w:sz w:val="20"/>
          <w:szCs w:val="20"/>
        </w:rPr>
      </w:pPr>
      <w:r w:rsidRPr="0019730B">
        <w:rPr>
          <w:rFonts w:ascii="Verdana" w:hAnsi="Verdana" w:cs="Times New Roman"/>
          <w:b/>
          <w:bCs/>
          <w:sz w:val="20"/>
          <w:szCs w:val="20"/>
        </w:rPr>
        <w:t xml:space="preserve">Fejlesztett </w:t>
      </w:r>
      <w:proofErr w:type="gramStart"/>
      <w:r w:rsidRPr="0019730B">
        <w:rPr>
          <w:rFonts w:ascii="Verdana" w:hAnsi="Verdana" w:cs="Times New Roman"/>
          <w:b/>
          <w:bCs/>
          <w:sz w:val="20"/>
          <w:szCs w:val="20"/>
        </w:rPr>
        <w:t>kompetenciák</w:t>
      </w:r>
      <w:proofErr w:type="gramEnd"/>
      <w:r w:rsidRPr="0019730B">
        <w:rPr>
          <w:rFonts w:ascii="Verdana" w:hAnsi="Verdana" w:cs="Times New Roman"/>
          <w:sz w:val="20"/>
          <w:szCs w:val="20"/>
        </w:rPr>
        <w:t>:</w:t>
      </w:r>
      <w:r w:rsidR="00E97E22" w:rsidRPr="0019730B">
        <w:rPr>
          <w:rFonts w:ascii="Verdana" w:hAnsi="Verdana" w:cs="Times New Roman"/>
          <w:sz w:val="20"/>
          <w:szCs w:val="20"/>
        </w:rPr>
        <w:t xml:space="preserve"> </w:t>
      </w:r>
      <w:r w:rsidR="00DB1FD1" w:rsidRPr="0019730B">
        <w:rPr>
          <w:rFonts w:ascii="Verdana" w:hAnsi="Verdana" w:cs="Times New Roman"/>
          <w:sz w:val="20"/>
          <w:szCs w:val="20"/>
        </w:rPr>
        <w:t>4K készségek fejlesztése (</w:t>
      </w:r>
      <w:r w:rsidR="00274E8D" w:rsidRPr="0019730B">
        <w:rPr>
          <w:rFonts w:ascii="Verdana" w:hAnsi="Verdana" w:cs="Times New Roman"/>
          <w:sz w:val="20"/>
          <w:szCs w:val="20"/>
        </w:rPr>
        <w:t>kritikus gondolkodás, kommunikáció, kooperáció, kreativitás</w:t>
      </w:r>
      <w:r w:rsidR="00DB1FD1" w:rsidRPr="0019730B">
        <w:rPr>
          <w:rFonts w:ascii="Verdana" w:hAnsi="Verdana" w:cs="Times New Roman"/>
          <w:sz w:val="20"/>
          <w:szCs w:val="20"/>
        </w:rPr>
        <w:t>)</w:t>
      </w:r>
      <w:r w:rsidR="004979A2" w:rsidRPr="0019730B">
        <w:rPr>
          <w:rFonts w:ascii="Verdana" w:hAnsi="Verdana" w:cs="Times New Roman"/>
          <w:sz w:val="20"/>
          <w:szCs w:val="20"/>
        </w:rPr>
        <w:t>, objektív látásmód fejlesztése.</w:t>
      </w:r>
    </w:p>
    <w:p w14:paraId="52F5BCF7" w14:textId="069751DD" w:rsidR="00862063" w:rsidRPr="0019730B" w:rsidRDefault="00862063" w:rsidP="0019730B">
      <w:pPr>
        <w:spacing w:before="120" w:after="0" w:line="276" w:lineRule="auto"/>
        <w:jc w:val="both"/>
        <w:rPr>
          <w:rFonts w:ascii="Verdana" w:hAnsi="Verdana" w:cs="Times New Roman"/>
          <w:sz w:val="20"/>
          <w:szCs w:val="20"/>
        </w:rPr>
      </w:pPr>
      <w:r w:rsidRPr="0019730B">
        <w:rPr>
          <w:rFonts w:ascii="Verdana" w:hAnsi="Verdana" w:cs="Times New Roman"/>
          <w:b/>
          <w:bCs/>
          <w:sz w:val="20"/>
          <w:szCs w:val="20"/>
        </w:rPr>
        <w:lastRenderedPageBreak/>
        <w:t>A jó gyakorlat illeszkedése az egyetem stratégiájához</w:t>
      </w:r>
      <w:r w:rsidRPr="0019730B">
        <w:rPr>
          <w:rFonts w:ascii="Verdana" w:hAnsi="Verdana" w:cs="Times New Roman"/>
          <w:sz w:val="20"/>
          <w:szCs w:val="20"/>
        </w:rPr>
        <w:t xml:space="preserve">: </w:t>
      </w:r>
      <w:r w:rsidR="00B82CF7" w:rsidRPr="0019730B">
        <w:rPr>
          <w:rFonts w:ascii="Verdana" w:hAnsi="Verdana" w:cs="Times New Roman"/>
          <w:sz w:val="20"/>
          <w:szCs w:val="20"/>
        </w:rPr>
        <w:t>Élménypedagógia, képzési programok gyakorlatcentrikus felülvizsgálata; önálló tanulás támogatása; kiscsoportos gyakorlatok, képességközpontú értékelés, nyelvtanulás ösztönzése, szolgáltatásfejlesztés külföldi hallgatóknak (az ismertetett technikákat rendszeresen használom a csoportban részt vevő Erasmus hallgatókkal is.)</w:t>
      </w:r>
    </w:p>
    <w:p w14:paraId="399C40D0" w14:textId="47300802" w:rsidR="005E1D5B" w:rsidRPr="0019730B" w:rsidRDefault="00862063" w:rsidP="0019730B">
      <w:pPr>
        <w:spacing w:before="120" w:after="0" w:line="276" w:lineRule="auto"/>
        <w:jc w:val="both"/>
        <w:rPr>
          <w:rFonts w:ascii="Verdana" w:hAnsi="Verdana" w:cs="Times New Roman"/>
          <w:sz w:val="20"/>
          <w:szCs w:val="20"/>
        </w:rPr>
      </w:pPr>
      <w:r w:rsidRPr="0019730B">
        <w:rPr>
          <w:rFonts w:ascii="Verdana" w:hAnsi="Verdana" w:cs="Times New Roman"/>
          <w:b/>
          <w:bCs/>
          <w:sz w:val="20"/>
          <w:szCs w:val="20"/>
        </w:rPr>
        <w:t>A jó gyakorlat megvalósításának tanulságai</w:t>
      </w:r>
      <w:r w:rsidRPr="0019730B">
        <w:rPr>
          <w:rFonts w:ascii="Verdana" w:hAnsi="Verdana" w:cs="Times New Roman"/>
          <w:sz w:val="20"/>
          <w:szCs w:val="20"/>
        </w:rPr>
        <w:t>:</w:t>
      </w:r>
      <w:r w:rsidR="00024AE1" w:rsidRPr="0019730B">
        <w:rPr>
          <w:rFonts w:ascii="Verdana" w:hAnsi="Verdana"/>
          <w:sz w:val="20"/>
          <w:szCs w:val="20"/>
        </w:rPr>
        <w:t xml:space="preserve"> </w:t>
      </w:r>
      <w:r w:rsidR="00274E8D" w:rsidRPr="0019730B">
        <w:rPr>
          <w:rFonts w:ascii="Verdana" w:hAnsi="Verdana"/>
          <w:sz w:val="20"/>
          <w:szCs w:val="20"/>
        </w:rPr>
        <w:t xml:space="preserve">Komplexebb, több háttérismeretet igénylő technikák esetén a feladat megadása előtt célszerű tudatosítani a hallgatókban, hogy idegen nyelven csak egyszerűbb megfogalmazásokat várunk el tőlük, nem olyan szintű kommunikációt, mint amikor az anyanyelvükön szólalnak meg. Gyakran derül ki, hogy a hallgatók korábban nem hallottak pl. a kritikai </w:t>
      </w:r>
      <w:r w:rsidR="00504697" w:rsidRPr="0019730B">
        <w:rPr>
          <w:rFonts w:ascii="Verdana" w:hAnsi="Verdana"/>
          <w:sz w:val="20"/>
          <w:szCs w:val="20"/>
        </w:rPr>
        <w:t>gondolkodásról,</w:t>
      </w:r>
      <w:r w:rsidR="00274E8D" w:rsidRPr="0019730B">
        <w:rPr>
          <w:rFonts w:ascii="Verdana" w:hAnsi="Verdana"/>
          <w:sz w:val="20"/>
          <w:szCs w:val="20"/>
        </w:rPr>
        <w:t xml:space="preserve"> mint 21. századi készségről, és nem vettek még részt az itt ismertetett tevékenységformákban.</w:t>
      </w:r>
      <w:r w:rsidR="00504697" w:rsidRPr="0019730B">
        <w:rPr>
          <w:rFonts w:ascii="Verdana" w:hAnsi="Verdana"/>
          <w:sz w:val="20"/>
          <w:szCs w:val="20"/>
        </w:rPr>
        <w:t xml:space="preserve"> </w:t>
      </w:r>
      <w:r w:rsidR="00274E8D" w:rsidRPr="0019730B">
        <w:rPr>
          <w:rFonts w:ascii="Verdana" w:hAnsi="Verdana"/>
          <w:sz w:val="20"/>
          <w:szCs w:val="20"/>
        </w:rPr>
        <w:t xml:space="preserve">Tudományos felmérés a </w:t>
      </w:r>
      <w:proofErr w:type="gramStart"/>
      <w:r w:rsidR="00274E8D" w:rsidRPr="0019730B">
        <w:rPr>
          <w:rFonts w:ascii="Verdana" w:hAnsi="Verdana"/>
          <w:sz w:val="20"/>
          <w:szCs w:val="20"/>
        </w:rPr>
        <w:t>résztvevő hallgatók</w:t>
      </w:r>
      <w:proofErr w:type="gramEnd"/>
      <w:r w:rsidR="00274E8D" w:rsidRPr="0019730B">
        <w:rPr>
          <w:rFonts w:ascii="Verdana" w:hAnsi="Verdana"/>
          <w:sz w:val="20"/>
          <w:szCs w:val="20"/>
        </w:rPr>
        <w:t xml:space="preserve"> alacsony létszáma miatt </w:t>
      </w:r>
      <w:r w:rsidR="00504697" w:rsidRPr="0019730B">
        <w:rPr>
          <w:rFonts w:ascii="Verdana" w:hAnsi="Verdana"/>
          <w:sz w:val="20"/>
          <w:szCs w:val="20"/>
        </w:rPr>
        <w:t xml:space="preserve">még </w:t>
      </w:r>
      <w:r w:rsidR="00274E8D" w:rsidRPr="0019730B">
        <w:rPr>
          <w:rFonts w:ascii="Verdana" w:hAnsi="Verdana"/>
          <w:sz w:val="20"/>
          <w:szCs w:val="20"/>
        </w:rPr>
        <w:t>nem született, de az itt felsorolt feladatokat a hallgatók minden esetben szívesen, kellő motiváltsággal hajtották végre.</w:t>
      </w:r>
    </w:p>
    <w:p w14:paraId="36770FF4" w14:textId="671E99A0" w:rsidR="00862063" w:rsidRPr="0019730B" w:rsidRDefault="00862063" w:rsidP="0019730B">
      <w:pPr>
        <w:spacing w:before="120"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proofErr w:type="gramStart"/>
      <w:r w:rsidRPr="0019730B">
        <w:rPr>
          <w:rFonts w:ascii="Verdana" w:hAnsi="Verdana" w:cs="Times New Roman"/>
          <w:b/>
          <w:bCs/>
          <w:sz w:val="20"/>
          <w:szCs w:val="20"/>
        </w:rPr>
        <w:t>Adaptálhatóság</w:t>
      </w:r>
      <w:proofErr w:type="gramEnd"/>
      <w:r w:rsidRPr="0019730B">
        <w:rPr>
          <w:rFonts w:ascii="Verdana" w:hAnsi="Verdana" w:cs="Times New Roman"/>
          <w:b/>
          <w:bCs/>
          <w:sz w:val="20"/>
          <w:szCs w:val="20"/>
        </w:rPr>
        <w:t xml:space="preserve"> lehetőségei</w:t>
      </w:r>
      <w:r w:rsidRPr="0019730B">
        <w:rPr>
          <w:rFonts w:ascii="Verdana" w:hAnsi="Verdana" w:cs="Times New Roman"/>
          <w:sz w:val="20"/>
          <w:szCs w:val="20"/>
        </w:rPr>
        <w:t>:</w:t>
      </w:r>
      <w:r w:rsidR="004E4B0F" w:rsidRPr="0019730B">
        <w:rPr>
          <w:rFonts w:ascii="Verdana" w:hAnsi="Verdana" w:cs="Times New Roman"/>
          <w:sz w:val="20"/>
          <w:szCs w:val="20"/>
        </w:rPr>
        <w:t xml:space="preserve"> </w:t>
      </w:r>
      <w:r w:rsidR="00274E8D" w:rsidRPr="0019730B">
        <w:rPr>
          <w:rFonts w:ascii="Verdana" w:hAnsi="Verdana" w:cs="Calibri"/>
          <w:color w:val="000000"/>
          <w:sz w:val="20"/>
          <w:szCs w:val="20"/>
        </w:rPr>
        <w:t>Véleményem szerint a technikák magyar nyelvű gyakorlati tantárgyak esetében is alkalmazhatók egy-egy szakmai téma feldolgozásánál, az ismereteknek a hallgatók aktív részvételével történő elmélyítésére, az ezekkel kapcsolatos kompetenciák kialakítására.</w:t>
      </w:r>
    </w:p>
    <w:p w14:paraId="4615540E" w14:textId="1EC47C10" w:rsidR="00862063" w:rsidRPr="0019730B" w:rsidRDefault="00DD7657" w:rsidP="0019730B">
      <w:pPr>
        <w:spacing w:before="120"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19730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A jó gyakorlat elsajátításának időigénye</w:t>
      </w:r>
      <w:r w:rsidRPr="0019730B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:</w:t>
      </w:r>
      <w:r w:rsidR="00B82CF7" w:rsidRPr="0019730B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 xml:space="preserve"> 1-2 tanóra/műhelyfoglalkozás</w:t>
      </w:r>
    </w:p>
    <w:p w14:paraId="2085FFC9" w14:textId="33EDFFA4" w:rsidR="002A41A1" w:rsidRPr="0019730B" w:rsidRDefault="002A41A1" w:rsidP="0019730B">
      <w:pPr>
        <w:spacing w:before="120" w:after="0" w:line="276" w:lineRule="auto"/>
        <w:jc w:val="both"/>
        <w:rPr>
          <w:rFonts w:ascii="Verdana" w:hAnsi="Verdana" w:cs="Times New Roman"/>
          <w:sz w:val="20"/>
          <w:szCs w:val="20"/>
        </w:rPr>
      </w:pPr>
      <w:r w:rsidRPr="0019730B">
        <w:rPr>
          <w:rFonts w:ascii="Verdana" w:eastAsia="Times New Roman" w:hAnsi="Verdana" w:cs="Times New Roman"/>
          <w:b/>
          <w:color w:val="000000"/>
          <w:sz w:val="20"/>
          <w:szCs w:val="20"/>
          <w:lang w:eastAsia="hu-HU"/>
        </w:rPr>
        <w:t>A jó gyakorlat kidolgozója:</w:t>
      </w:r>
      <w:r w:rsidRPr="0019730B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 xml:space="preserve"> Dr. Borszéki Judit</w:t>
      </w:r>
      <w:r w:rsidR="0019730B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 xml:space="preserve"> adjunktus, NKE RTK </w:t>
      </w:r>
      <w:r w:rsidR="0019730B" w:rsidRPr="0019730B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Idegennyelvi és Szaknyelvi Lektorátus</w:t>
      </w:r>
      <w:bookmarkStart w:id="0" w:name="_GoBack"/>
      <w:bookmarkEnd w:id="0"/>
    </w:p>
    <w:sectPr w:rsidR="002A41A1" w:rsidRPr="00197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F7F95" w16cex:dateUtc="2020-11-18T10:10:00Z"/>
  <w16cex:commentExtensible w16cex:durableId="235F8179" w16cex:dateUtc="2020-11-18T10:18:00Z"/>
  <w16cex:commentExtensible w16cex:durableId="235F8692" w16cex:dateUtc="2020-11-18T10:40:00Z"/>
  <w16cex:commentExtensible w16cex:durableId="235F8749" w16cex:dateUtc="2020-11-18T10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BBE79F" w16cid:durableId="235F7F95"/>
  <w16cid:commentId w16cid:paraId="28B17709" w16cid:durableId="235F8179"/>
  <w16cid:commentId w16cid:paraId="62B94BC2" w16cid:durableId="235F8692"/>
  <w16cid:commentId w16cid:paraId="43AE41C3" w16cid:durableId="235F874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3D40"/>
    <w:multiLevelType w:val="hybridMultilevel"/>
    <w:tmpl w:val="D2B609B2"/>
    <w:lvl w:ilvl="0" w:tplc="06483C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1484"/>
    <w:multiLevelType w:val="hybridMultilevel"/>
    <w:tmpl w:val="4DFAE35A"/>
    <w:lvl w:ilvl="0" w:tplc="5DF0485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0B"/>
    <w:rsid w:val="0000172E"/>
    <w:rsid w:val="00001FA9"/>
    <w:rsid w:val="00004A47"/>
    <w:rsid w:val="00023B00"/>
    <w:rsid w:val="00024A7A"/>
    <w:rsid w:val="00024AE1"/>
    <w:rsid w:val="0005102D"/>
    <w:rsid w:val="000706F6"/>
    <w:rsid w:val="00081DF8"/>
    <w:rsid w:val="000B7329"/>
    <w:rsid w:val="00104293"/>
    <w:rsid w:val="00166F80"/>
    <w:rsid w:val="00172EF2"/>
    <w:rsid w:val="00187C76"/>
    <w:rsid w:val="0019730B"/>
    <w:rsid w:val="001B4A37"/>
    <w:rsid w:val="001C45DD"/>
    <w:rsid w:val="001C5137"/>
    <w:rsid w:val="001E17A1"/>
    <w:rsid w:val="001F6466"/>
    <w:rsid w:val="001F750B"/>
    <w:rsid w:val="00202F5D"/>
    <w:rsid w:val="0022284D"/>
    <w:rsid w:val="00266853"/>
    <w:rsid w:val="00272731"/>
    <w:rsid w:val="00274E8D"/>
    <w:rsid w:val="00275127"/>
    <w:rsid w:val="00280B28"/>
    <w:rsid w:val="00283EC6"/>
    <w:rsid w:val="002A3A44"/>
    <w:rsid w:val="002A41A1"/>
    <w:rsid w:val="002F7FD1"/>
    <w:rsid w:val="003227C4"/>
    <w:rsid w:val="00325C31"/>
    <w:rsid w:val="003B1A89"/>
    <w:rsid w:val="003C6240"/>
    <w:rsid w:val="003D2E31"/>
    <w:rsid w:val="003D7A68"/>
    <w:rsid w:val="003E1C41"/>
    <w:rsid w:val="003E57D6"/>
    <w:rsid w:val="003F6C14"/>
    <w:rsid w:val="004020D0"/>
    <w:rsid w:val="00416FEA"/>
    <w:rsid w:val="004273E6"/>
    <w:rsid w:val="004336DF"/>
    <w:rsid w:val="00455C45"/>
    <w:rsid w:val="00463933"/>
    <w:rsid w:val="0047090C"/>
    <w:rsid w:val="00477013"/>
    <w:rsid w:val="004979A2"/>
    <w:rsid w:val="004C665B"/>
    <w:rsid w:val="004E4B0F"/>
    <w:rsid w:val="004F4A05"/>
    <w:rsid w:val="00504697"/>
    <w:rsid w:val="00507456"/>
    <w:rsid w:val="00507F0F"/>
    <w:rsid w:val="0052634B"/>
    <w:rsid w:val="00593F02"/>
    <w:rsid w:val="00596DF0"/>
    <w:rsid w:val="005D135F"/>
    <w:rsid w:val="005D1679"/>
    <w:rsid w:val="005D4878"/>
    <w:rsid w:val="005E1D5B"/>
    <w:rsid w:val="005F5081"/>
    <w:rsid w:val="00622985"/>
    <w:rsid w:val="0063682F"/>
    <w:rsid w:val="00641EC1"/>
    <w:rsid w:val="00657B6B"/>
    <w:rsid w:val="00674FE0"/>
    <w:rsid w:val="00675853"/>
    <w:rsid w:val="006779E3"/>
    <w:rsid w:val="006821DD"/>
    <w:rsid w:val="006836A9"/>
    <w:rsid w:val="006B739B"/>
    <w:rsid w:val="0071670B"/>
    <w:rsid w:val="007333C2"/>
    <w:rsid w:val="00765217"/>
    <w:rsid w:val="00766F17"/>
    <w:rsid w:val="007732C2"/>
    <w:rsid w:val="00773FE8"/>
    <w:rsid w:val="0078676B"/>
    <w:rsid w:val="007A72F0"/>
    <w:rsid w:val="007A7632"/>
    <w:rsid w:val="007C4C9F"/>
    <w:rsid w:val="007D0E11"/>
    <w:rsid w:val="007D3473"/>
    <w:rsid w:val="007F4439"/>
    <w:rsid w:val="00805465"/>
    <w:rsid w:val="00813B7D"/>
    <w:rsid w:val="00821201"/>
    <w:rsid w:val="00836DB0"/>
    <w:rsid w:val="008430F7"/>
    <w:rsid w:val="0084573B"/>
    <w:rsid w:val="00857C21"/>
    <w:rsid w:val="00862063"/>
    <w:rsid w:val="00884DCA"/>
    <w:rsid w:val="008C141B"/>
    <w:rsid w:val="008E09DE"/>
    <w:rsid w:val="008F44BD"/>
    <w:rsid w:val="0093713E"/>
    <w:rsid w:val="00957BEC"/>
    <w:rsid w:val="00964134"/>
    <w:rsid w:val="009A1406"/>
    <w:rsid w:val="009D16FC"/>
    <w:rsid w:val="00A401C6"/>
    <w:rsid w:val="00A56311"/>
    <w:rsid w:val="00A65826"/>
    <w:rsid w:val="00A731AD"/>
    <w:rsid w:val="00A97CCA"/>
    <w:rsid w:val="00AC4F23"/>
    <w:rsid w:val="00B212B6"/>
    <w:rsid w:val="00B32A9A"/>
    <w:rsid w:val="00B472D5"/>
    <w:rsid w:val="00B53EF7"/>
    <w:rsid w:val="00B65A76"/>
    <w:rsid w:val="00B82CF7"/>
    <w:rsid w:val="00BB4716"/>
    <w:rsid w:val="00BE0DDA"/>
    <w:rsid w:val="00BE2D6F"/>
    <w:rsid w:val="00BE6173"/>
    <w:rsid w:val="00BF3B68"/>
    <w:rsid w:val="00C0177A"/>
    <w:rsid w:val="00C16C8A"/>
    <w:rsid w:val="00C622B8"/>
    <w:rsid w:val="00C64211"/>
    <w:rsid w:val="00C77A9E"/>
    <w:rsid w:val="00CC2E2D"/>
    <w:rsid w:val="00CD2898"/>
    <w:rsid w:val="00CE16AD"/>
    <w:rsid w:val="00CE3B1D"/>
    <w:rsid w:val="00D05F6E"/>
    <w:rsid w:val="00D35483"/>
    <w:rsid w:val="00D954C4"/>
    <w:rsid w:val="00DB1FD1"/>
    <w:rsid w:val="00DC689F"/>
    <w:rsid w:val="00DD7657"/>
    <w:rsid w:val="00E049B8"/>
    <w:rsid w:val="00E35223"/>
    <w:rsid w:val="00E52BA7"/>
    <w:rsid w:val="00E5601A"/>
    <w:rsid w:val="00E61509"/>
    <w:rsid w:val="00E75D86"/>
    <w:rsid w:val="00E858C8"/>
    <w:rsid w:val="00E922F6"/>
    <w:rsid w:val="00E97E22"/>
    <w:rsid w:val="00EC0C16"/>
    <w:rsid w:val="00EE3D63"/>
    <w:rsid w:val="00F14EC0"/>
    <w:rsid w:val="00F15EE5"/>
    <w:rsid w:val="00F3625D"/>
    <w:rsid w:val="00F52D2E"/>
    <w:rsid w:val="00F57FC1"/>
    <w:rsid w:val="00F668D8"/>
    <w:rsid w:val="00F91AF8"/>
    <w:rsid w:val="00FC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86CD"/>
  <w15:chartTrackingRefBased/>
  <w15:docId w15:val="{F6CA8815-68F7-4AB8-9D29-EEBDD316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6779E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79E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79E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79E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79E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7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79E3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82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F6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6944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Márta Korpics</dc:creator>
  <cp:keywords/>
  <dc:description/>
  <cp:lastModifiedBy>Botos Virág</cp:lastModifiedBy>
  <cp:revision>2</cp:revision>
  <dcterms:created xsi:type="dcterms:W3CDTF">2021-07-13T13:04:00Z</dcterms:created>
  <dcterms:modified xsi:type="dcterms:W3CDTF">2021-07-13T13:04:00Z</dcterms:modified>
</cp:coreProperties>
</file>